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EEE6A" w14:textId="235112C3" w:rsidR="008B6699" w:rsidRDefault="00D502D6">
      <w:r>
        <w:t>PERSONALE NON A TEMPO INDETERMINATO ANNO 2025 – D.LGS 33-2013 ART.17 C 1-2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2181"/>
        <w:gridCol w:w="1670"/>
        <w:gridCol w:w="1926"/>
        <w:gridCol w:w="1926"/>
      </w:tblGrid>
      <w:tr w:rsidR="00D502D6" w14:paraId="7DD32FB5" w14:textId="77777777" w:rsidTr="00D502D6">
        <w:tc>
          <w:tcPr>
            <w:tcW w:w="1925" w:type="dxa"/>
          </w:tcPr>
          <w:p w14:paraId="0B124481" w14:textId="7B43BD18" w:rsidR="00D502D6" w:rsidRDefault="00D502D6" w:rsidP="00D502D6">
            <w:pPr>
              <w:jc w:val="center"/>
            </w:pPr>
            <w:proofErr w:type="gramStart"/>
            <w:r>
              <w:t>N.RISORSE</w:t>
            </w:r>
            <w:proofErr w:type="gramEnd"/>
          </w:p>
        </w:tc>
        <w:tc>
          <w:tcPr>
            <w:tcW w:w="2181" w:type="dxa"/>
          </w:tcPr>
          <w:p w14:paraId="56DAC541" w14:textId="3CF89678" w:rsidR="00D502D6" w:rsidRDefault="00D502D6" w:rsidP="00D502D6">
            <w:pPr>
              <w:jc w:val="center"/>
            </w:pPr>
            <w:r>
              <w:t>INQUADRAMENTO</w:t>
            </w:r>
          </w:p>
        </w:tc>
        <w:tc>
          <w:tcPr>
            <w:tcW w:w="1670" w:type="dxa"/>
          </w:tcPr>
          <w:p w14:paraId="21CE37E4" w14:textId="3068BDA1" w:rsidR="00D502D6" w:rsidRDefault="00D502D6" w:rsidP="00D502D6">
            <w:pPr>
              <w:jc w:val="center"/>
            </w:pPr>
            <w:r>
              <w:t>DAL</w:t>
            </w:r>
          </w:p>
        </w:tc>
        <w:tc>
          <w:tcPr>
            <w:tcW w:w="1926" w:type="dxa"/>
          </w:tcPr>
          <w:p w14:paraId="7F42E12B" w14:textId="4BF3F000" w:rsidR="00D502D6" w:rsidRDefault="00D502D6" w:rsidP="00D502D6">
            <w:pPr>
              <w:jc w:val="center"/>
            </w:pPr>
            <w:r>
              <w:t>AL</w:t>
            </w:r>
          </w:p>
        </w:tc>
        <w:tc>
          <w:tcPr>
            <w:tcW w:w="1926" w:type="dxa"/>
          </w:tcPr>
          <w:p w14:paraId="43C5296E" w14:textId="07E08866" w:rsidR="00D502D6" w:rsidRDefault="00D502D6" w:rsidP="00D502D6">
            <w:pPr>
              <w:jc w:val="center"/>
            </w:pPr>
            <w:r>
              <w:t>COSTO COMPLESSIVO</w:t>
            </w:r>
          </w:p>
        </w:tc>
      </w:tr>
      <w:tr w:rsidR="00D502D6" w14:paraId="6300CE03" w14:textId="77777777" w:rsidTr="00D502D6">
        <w:tc>
          <w:tcPr>
            <w:tcW w:w="1925" w:type="dxa"/>
          </w:tcPr>
          <w:p w14:paraId="29DA2F49" w14:textId="70BA39C0" w:rsidR="00D502D6" w:rsidRDefault="00D502D6">
            <w:r>
              <w:t>1</w:t>
            </w:r>
          </w:p>
        </w:tc>
        <w:tc>
          <w:tcPr>
            <w:tcW w:w="2181" w:type="dxa"/>
          </w:tcPr>
          <w:p w14:paraId="3254D92A" w14:textId="74D05CFC" w:rsidR="00D502D6" w:rsidRDefault="00D502D6">
            <w:r>
              <w:t>Area degli istruttori</w:t>
            </w:r>
          </w:p>
        </w:tc>
        <w:tc>
          <w:tcPr>
            <w:tcW w:w="1670" w:type="dxa"/>
          </w:tcPr>
          <w:p w14:paraId="7C1BEB55" w14:textId="03C2E8C8" w:rsidR="00D502D6" w:rsidRDefault="00D502D6">
            <w:r>
              <w:t>21.10.2025</w:t>
            </w:r>
          </w:p>
        </w:tc>
        <w:tc>
          <w:tcPr>
            <w:tcW w:w="1926" w:type="dxa"/>
          </w:tcPr>
          <w:p w14:paraId="56201C3B" w14:textId="6700FD24" w:rsidR="00D502D6" w:rsidRDefault="00D502D6">
            <w:r>
              <w:t>21.01.2026</w:t>
            </w:r>
          </w:p>
        </w:tc>
        <w:tc>
          <w:tcPr>
            <w:tcW w:w="1926" w:type="dxa"/>
          </w:tcPr>
          <w:p w14:paraId="28E7E31E" w14:textId="0568F2DE" w:rsidR="00D502D6" w:rsidRDefault="00D502D6">
            <w:r>
              <w:t>753,24</w:t>
            </w:r>
          </w:p>
        </w:tc>
      </w:tr>
    </w:tbl>
    <w:p w14:paraId="38FE888D" w14:textId="77777777" w:rsidR="00D502D6" w:rsidRDefault="00D502D6"/>
    <w:sectPr w:rsidR="00D502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D6"/>
    <w:rsid w:val="008B6699"/>
    <w:rsid w:val="00D5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0D7E"/>
  <w15:chartTrackingRefBased/>
  <w15:docId w15:val="{BF6225CD-5D7A-4CE0-8199-D43020AF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5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Exilles</dc:creator>
  <cp:keywords/>
  <dc:description/>
  <cp:lastModifiedBy>Comune di Exilles</cp:lastModifiedBy>
  <cp:revision>1</cp:revision>
  <dcterms:created xsi:type="dcterms:W3CDTF">2026-06-16T14:48:00Z</dcterms:created>
  <dcterms:modified xsi:type="dcterms:W3CDTF">2026-06-16T14:57:00Z</dcterms:modified>
</cp:coreProperties>
</file>